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CC" w:rsidRDefault="000A02CC" w:rsidP="000A02CC">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0A02CC" w:rsidRDefault="000A02CC" w:rsidP="000A02CC">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0A02CC" w:rsidRDefault="000A02CC" w:rsidP="000A02CC">
      <w:pPr>
        <w:ind w:left="4669" w:right="1" w:firstLine="371"/>
        <w:jc w:val="both"/>
        <w:rPr>
          <w:color w:val="000000"/>
          <w:sz w:val="24"/>
          <w:szCs w:val="24"/>
          <w:lang w:eastAsia="lt-LT"/>
        </w:rPr>
      </w:pPr>
      <w:r>
        <w:rPr>
          <w:color w:val="000000"/>
          <w:sz w:val="24"/>
          <w:szCs w:val="24"/>
          <w:lang w:eastAsia="lt-LT"/>
        </w:rPr>
        <w:t xml:space="preserve">direktoriaus 2022 m. balandžio 21 </w:t>
      </w:r>
      <w:r w:rsidR="00732EB5">
        <w:rPr>
          <w:color w:val="000000"/>
          <w:sz w:val="24"/>
          <w:szCs w:val="24"/>
          <w:lang w:eastAsia="lt-LT"/>
        </w:rPr>
        <w:t xml:space="preserve">d. </w:t>
      </w:r>
      <w:r>
        <w:rPr>
          <w:color w:val="000000"/>
          <w:sz w:val="24"/>
          <w:szCs w:val="24"/>
          <w:lang w:eastAsia="lt-LT"/>
        </w:rPr>
        <w:t>įsa</w:t>
      </w:r>
      <w:r>
        <w:rPr>
          <w:color w:val="000000"/>
          <w:spacing w:val="2"/>
          <w:sz w:val="24"/>
          <w:szCs w:val="24"/>
          <w:lang w:eastAsia="lt-LT"/>
        </w:rPr>
        <w:t>k</w:t>
      </w:r>
      <w:r>
        <w:rPr>
          <w:color w:val="000000"/>
          <w:spacing w:val="-4"/>
          <w:sz w:val="24"/>
          <w:szCs w:val="24"/>
          <w:lang w:eastAsia="lt-LT"/>
        </w:rPr>
        <w:t>y</w:t>
      </w:r>
      <w:r>
        <w:rPr>
          <w:color w:val="000000"/>
          <w:sz w:val="24"/>
          <w:szCs w:val="24"/>
          <w:lang w:eastAsia="lt-LT"/>
        </w:rPr>
        <w:t xml:space="preserve">mu </w:t>
      </w:r>
    </w:p>
    <w:p w:rsidR="000A02CC" w:rsidRDefault="000A02CC" w:rsidP="000A02CC">
      <w:pPr>
        <w:ind w:left="4669" w:right="1" w:firstLine="371"/>
        <w:jc w:val="both"/>
        <w:rPr>
          <w:color w:val="000000"/>
          <w:sz w:val="24"/>
          <w:szCs w:val="24"/>
          <w:lang w:eastAsia="lt-LT"/>
        </w:rPr>
      </w:pPr>
      <w:r>
        <w:rPr>
          <w:color w:val="000000"/>
          <w:sz w:val="24"/>
          <w:szCs w:val="24"/>
          <w:lang w:eastAsia="lt-LT"/>
        </w:rPr>
        <w:t xml:space="preserve"> N</w:t>
      </w:r>
      <w:r>
        <w:rPr>
          <w:color w:val="000000"/>
          <w:spacing w:val="-1"/>
          <w:sz w:val="24"/>
          <w:szCs w:val="24"/>
          <w:lang w:eastAsia="lt-LT"/>
        </w:rPr>
        <w:t>r</w:t>
      </w:r>
      <w:r>
        <w:rPr>
          <w:color w:val="000000"/>
          <w:sz w:val="24"/>
          <w:szCs w:val="24"/>
          <w:lang w:eastAsia="lt-LT"/>
        </w:rPr>
        <w:t>. V1-23</w:t>
      </w:r>
    </w:p>
    <w:p w:rsidR="000A02CC" w:rsidRDefault="000A02CC" w:rsidP="000A02CC">
      <w:pPr>
        <w:jc w:val="both"/>
        <w:rPr>
          <w:b/>
          <w:sz w:val="24"/>
          <w:szCs w:val="24"/>
          <w:lang w:eastAsia="lt-LT"/>
        </w:rPr>
      </w:pPr>
    </w:p>
    <w:p w:rsidR="000A02CC" w:rsidRDefault="000A02CC" w:rsidP="000A02CC">
      <w:pPr>
        <w:jc w:val="both"/>
        <w:rPr>
          <w:b/>
          <w:sz w:val="24"/>
          <w:szCs w:val="24"/>
          <w:lang w:eastAsia="lt-LT"/>
        </w:rPr>
      </w:pPr>
    </w:p>
    <w:p w:rsidR="000A02CC" w:rsidRDefault="000A02CC" w:rsidP="000A02CC">
      <w:pPr>
        <w:jc w:val="center"/>
        <w:rPr>
          <w:b/>
          <w:sz w:val="24"/>
          <w:szCs w:val="24"/>
          <w:lang w:eastAsia="lt-LT"/>
        </w:rPr>
      </w:pPr>
      <w:r>
        <w:rPr>
          <w:b/>
          <w:sz w:val="24"/>
          <w:szCs w:val="24"/>
          <w:lang w:eastAsia="lt-LT"/>
        </w:rPr>
        <w:t xml:space="preserve"> SEDOS VYTAUTO MAČERNIO GIMNAZIJOS</w:t>
      </w:r>
    </w:p>
    <w:p w:rsidR="000A02CC" w:rsidRDefault="000A02CC" w:rsidP="000A02CC">
      <w:pPr>
        <w:jc w:val="center"/>
        <w:rPr>
          <w:b/>
          <w:sz w:val="24"/>
          <w:szCs w:val="24"/>
          <w:lang w:eastAsia="lt-LT"/>
        </w:rPr>
      </w:pPr>
      <w:r>
        <w:rPr>
          <w:b/>
          <w:sz w:val="24"/>
          <w:szCs w:val="24"/>
          <w:lang w:eastAsia="lt-LT"/>
        </w:rPr>
        <w:t xml:space="preserve"> TECHNOLOGIJŲ MOKYTOJO PAREIGYBĖS APRAŠYMAS</w:t>
      </w:r>
      <w:r w:rsidR="00703732">
        <w:rPr>
          <w:b/>
          <w:sz w:val="24"/>
          <w:szCs w:val="24"/>
          <w:lang w:eastAsia="lt-LT"/>
        </w:rPr>
        <w:t xml:space="preserve"> Nr. 48</w:t>
      </w:r>
      <w:bookmarkStart w:id="0" w:name="_GoBack"/>
      <w:bookmarkEnd w:id="0"/>
    </w:p>
    <w:p w:rsidR="000A02CC" w:rsidRDefault="000A02CC" w:rsidP="000A02CC">
      <w:pPr>
        <w:jc w:val="center"/>
        <w:rPr>
          <w:b/>
          <w:sz w:val="24"/>
          <w:szCs w:val="24"/>
          <w:lang w:eastAsia="lt-LT"/>
        </w:rPr>
      </w:pPr>
    </w:p>
    <w:p w:rsidR="000A02CC" w:rsidRDefault="000A02CC" w:rsidP="000A02CC">
      <w:pPr>
        <w:jc w:val="center"/>
        <w:rPr>
          <w:sz w:val="24"/>
          <w:szCs w:val="24"/>
          <w:lang w:eastAsia="lt-LT"/>
        </w:rPr>
      </w:pPr>
    </w:p>
    <w:p w:rsidR="000A02CC" w:rsidRDefault="000A02CC" w:rsidP="000A02CC">
      <w:pPr>
        <w:jc w:val="center"/>
        <w:rPr>
          <w:b/>
          <w:sz w:val="24"/>
          <w:szCs w:val="24"/>
          <w:lang w:eastAsia="lt-LT"/>
        </w:rPr>
      </w:pPr>
      <w:r>
        <w:rPr>
          <w:b/>
          <w:sz w:val="24"/>
          <w:szCs w:val="24"/>
          <w:lang w:eastAsia="lt-LT"/>
        </w:rPr>
        <w:t>I SKYRIUS</w:t>
      </w:r>
    </w:p>
    <w:p w:rsidR="000A02CC" w:rsidRDefault="000A02CC" w:rsidP="000A02CC">
      <w:pPr>
        <w:jc w:val="center"/>
        <w:rPr>
          <w:b/>
          <w:bCs/>
          <w:sz w:val="24"/>
          <w:szCs w:val="24"/>
          <w:lang w:eastAsia="lt-LT"/>
        </w:rPr>
      </w:pPr>
      <w:r>
        <w:rPr>
          <w:b/>
          <w:bCs/>
          <w:sz w:val="24"/>
          <w:szCs w:val="24"/>
          <w:lang w:eastAsia="lt-LT"/>
        </w:rPr>
        <w:t>PAREIGYBĖ</w:t>
      </w:r>
    </w:p>
    <w:p w:rsidR="000A02CC" w:rsidRDefault="000A02CC" w:rsidP="000A02CC">
      <w:pPr>
        <w:jc w:val="center"/>
        <w:rPr>
          <w:b/>
          <w:bCs/>
          <w:sz w:val="24"/>
          <w:szCs w:val="24"/>
          <w:lang w:eastAsia="lt-LT"/>
        </w:rPr>
      </w:pPr>
    </w:p>
    <w:p w:rsidR="000A02CC" w:rsidRDefault="000A02CC" w:rsidP="000A02CC">
      <w:pPr>
        <w:ind w:firstLine="851"/>
        <w:jc w:val="both"/>
        <w:rPr>
          <w:sz w:val="24"/>
          <w:szCs w:val="24"/>
        </w:rPr>
      </w:pPr>
      <w:r w:rsidRPr="000A02CC">
        <w:rPr>
          <w:sz w:val="24"/>
          <w:szCs w:val="24"/>
        </w:rPr>
        <w:t xml:space="preserve">1. Pareigybės pavadinimas: </w:t>
      </w:r>
      <w:r>
        <w:rPr>
          <w:sz w:val="24"/>
          <w:szCs w:val="24"/>
        </w:rPr>
        <w:t xml:space="preserve"> Sedos Vytauto Mačernio g</w:t>
      </w:r>
      <w:r w:rsidRPr="000A02CC">
        <w:rPr>
          <w:sz w:val="24"/>
          <w:szCs w:val="24"/>
        </w:rPr>
        <w:t xml:space="preserve">imnazijos (toliau – </w:t>
      </w:r>
      <w:r>
        <w:rPr>
          <w:sz w:val="24"/>
          <w:szCs w:val="24"/>
        </w:rPr>
        <w:t>G</w:t>
      </w:r>
      <w:r w:rsidRPr="000A02CC">
        <w:rPr>
          <w:sz w:val="24"/>
          <w:szCs w:val="24"/>
        </w:rPr>
        <w:t xml:space="preserve">imnazija) technologijų mokytojas. </w:t>
      </w:r>
    </w:p>
    <w:p w:rsidR="000A02CC" w:rsidRDefault="000A02CC" w:rsidP="000A02CC">
      <w:pPr>
        <w:ind w:firstLine="851"/>
        <w:jc w:val="both"/>
        <w:rPr>
          <w:sz w:val="24"/>
          <w:szCs w:val="24"/>
        </w:rPr>
      </w:pPr>
      <w:r w:rsidRPr="000A02CC">
        <w:rPr>
          <w:sz w:val="24"/>
          <w:szCs w:val="24"/>
        </w:rPr>
        <w:t xml:space="preserve">2. Pareigybės lygis: A2. </w:t>
      </w:r>
    </w:p>
    <w:p w:rsidR="000A02CC" w:rsidRDefault="000A02CC" w:rsidP="000A02CC">
      <w:pPr>
        <w:ind w:firstLine="851"/>
        <w:jc w:val="both"/>
        <w:rPr>
          <w:sz w:val="24"/>
          <w:szCs w:val="24"/>
        </w:rPr>
      </w:pPr>
      <w:r w:rsidRPr="000A02CC">
        <w:rPr>
          <w:sz w:val="24"/>
          <w:szCs w:val="24"/>
        </w:rPr>
        <w:t xml:space="preserve">3. Pareigybės pavaldumas: technologijų mokytojas tiesiogiai pavaldus </w:t>
      </w:r>
      <w:r>
        <w:rPr>
          <w:sz w:val="24"/>
          <w:szCs w:val="24"/>
        </w:rPr>
        <w:t>G</w:t>
      </w:r>
      <w:r w:rsidRPr="000A02CC">
        <w:rPr>
          <w:sz w:val="24"/>
          <w:szCs w:val="24"/>
        </w:rPr>
        <w:t xml:space="preserve">imnazijos direktoriaus pavaduotojui ugdymui. </w:t>
      </w:r>
    </w:p>
    <w:p w:rsidR="000A02CC" w:rsidRDefault="000A02CC" w:rsidP="000A02CC">
      <w:pPr>
        <w:ind w:firstLine="851"/>
        <w:jc w:val="both"/>
        <w:rPr>
          <w:sz w:val="24"/>
          <w:szCs w:val="24"/>
        </w:rPr>
      </w:pPr>
    </w:p>
    <w:p w:rsidR="000A02CC" w:rsidRPr="000A02CC" w:rsidRDefault="000A02CC" w:rsidP="000A02CC">
      <w:pPr>
        <w:ind w:firstLine="851"/>
        <w:jc w:val="center"/>
        <w:rPr>
          <w:b/>
          <w:sz w:val="24"/>
          <w:szCs w:val="24"/>
        </w:rPr>
      </w:pPr>
      <w:r w:rsidRPr="000A02CC">
        <w:rPr>
          <w:b/>
          <w:sz w:val="24"/>
          <w:szCs w:val="24"/>
        </w:rPr>
        <w:t>II SKYRIUS</w:t>
      </w:r>
    </w:p>
    <w:p w:rsidR="000A02CC" w:rsidRPr="000A02CC" w:rsidRDefault="000A02CC" w:rsidP="000A02CC">
      <w:pPr>
        <w:ind w:firstLine="851"/>
        <w:jc w:val="center"/>
        <w:rPr>
          <w:b/>
          <w:sz w:val="24"/>
          <w:szCs w:val="24"/>
        </w:rPr>
      </w:pPr>
      <w:r w:rsidRPr="000A02CC">
        <w:rPr>
          <w:b/>
          <w:sz w:val="24"/>
          <w:szCs w:val="24"/>
        </w:rPr>
        <w:t>SPECIALŪS REIKALAVIMAI ŠIAS PAREIGAS EINANČIAM MOKYTOJUI</w:t>
      </w:r>
    </w:p>
    <w:p w:rsidR="000A02CC" w:rsidRPr="000A02CC" w:rsidRDefault="000A02CC" w:rsidP="000A02CC">
      <w:pPr>
        <w:ind w:firstLine="851"/>
        <w:jc w:val="center"/>
        <w:rPr>
          <w:b/>
          <w:sz w:val="24"/>
          <w:szCs w:val="24"/>
        </w:rPr>
      </w:pPr>
    </w:p>
    <w:p w:rsidR="000A02CC" w:rsidRDefault="000A02CC" w:rsidP="000A02CC">
      <w:pPr>
        <w:ind w:firstLine="851"/>
        <w:jc w:val="both"/>
        <w:rPr>
          <w:sz w:val="24"/>
          <w:szCs w:val="24"/>
        </w:rPr>
      </w:pPr>
      <w:r w:rsidRPr="000A02CC">
        <w:rPr>
          <w:sz w:val="24"/>
          <w:szCs w:val="24"/>
        </w:rPr>
        <w:t xml:space="preserve">4. Mokytojas, einantis šias pareigas, turi atitikti šiuos specialius reikalavimus: </w:t>
      </w:r>
    </w:p>
    <w:p w:rsidR="000A02CC" w:rsidRDefault="000A02CC" w:rsidP="000A02CC">
      <w:pPr>
        <w:ind w:firstLine="851"/>
        <w:jc w:val="both"/>
        <w:rPr>
          <w:sz w:val="24"/>
          <w:szCs w:val="24"/>
        </w:rPr>
      </w:pPr>
      <w:r w:rsidRPr="000A02CC">
        <w:rPr>
          <w:sz w:val="24"/>
          <w:szCs w:val="24"/>
        </w:rPr>
        <w:t xml:space="preserve">4.1. turėti aukštąjį (aukštesnįjį, įgytą iki 2009 metų, ar specialųjį vidurinį, įgytą iki 1995 metų) išsilavinimą; 4.2. būti įgijęs pedagogo kvalifikaciją; </w:t>
      </w:r>
    </w:p>
    <w:p w:rsidR="000A02CC" w:rsidRDefault="000A02CC" w:rsidP="000A02CC">
      <w:pPr>
        <w:ind w:firstLine="851"/>
        <w:jc w:val="both"/>
        <w:rPr>
          <w:sz w:val="24"/>
          <w:szCs w:val="24"/>
        </w:rPr>
      </w:pPr>
      <w:r w:rsidRPr="000A02CC">
        <w:rPr>
          <w:sz w:val="24"/>
          <w:szCs w:val="24"/>
        </w:rPr>
        <w:t xml:space="preserve">4.3. būti baigęs taikomųjų darbų, darbų, buities kultūros ir technologijų ir (ar) dailės mokytojų rengimo programą; </w:t>
      </w:r>
    </w:p>
    <w:p w:rsidR="000A02CC" w:rsidRDefault="000A02CC" w:rsidP="000A02CC">
      <w:pPr>
        <w:ind w:firstLine="851"/>
        <w:jc w:val="both"/>
        <w:rPr>
          <w:sz w:val="24"/>
          <w:szCs w:val="24"/>
        </w:rPr>
      </w:pPr>
      <w:r w:rsidRPr="000A02CC">
        <w:rPr>
          <w:sz w:val="24"/>
          <w:szCs w:val="24"/>
        </w:rPr>
        <w:t>4.4. mokytojas, baigęs studijas ne lietuvių kalba, privalo gerai mokėti lietuvių kalbą. Jos mokėjimo lygis turi atitikti Valstybinės kalbos mokėjimo ka</w:t>
      </w:r>
      <w:r>
        <w:rPr>
          <w:sz w:val="24"/>
          <w:szCs w:val="24"/>
        </w:rPr>
        <w:t>tegorijų, patvirtintų Lietuvos R</w:t>
      </w:r>
      <w:r w:rsidRPr="000A02CC">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0A02CC" w:rsidRDefault="000A02CC" w:rsidP="000A02CC">
      <w:pPr>
        <w:ind w:firstLine="851"/>
        <w:jc w:val="both"/>
        <w:rPr>
          <w:sz w:val="24"/>
          <w:szCs w:val="24"/>
        </w:rPr>
      </w:pPr>
      <w:r w:rsidRPr="000A02CC">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0A02CC" w:rsidRDefault="000A02CC" w:rsidP="000A02CC">
      <w:pPr>
        <w:ind w:firstLine="851"/>
        <w:jc w:val="both"/>
        <w:rPr>
          <w:sz w:val="24"/>
          <w:szCs w:val="24"/>
        </w:rPr>
      </w:pPr>
      <w:r w:rsidRPr="000A02CC">
        <w:rPr>
          <w:sz w:val="24"/>
          <w:szCs w:val="24"/>
        </w:rPr>
        <w:t xml:space="preserve">4.6. atitikti kitus reikalavimus, nustatytus Reikalavimų mokytojų kvalifikacijai apraše; </w:t>
      </w:r>
    </w:p>
    <w:p w:rsidR="000A02CC" w:rsidRDefault="000A02CC" w:rsidP="000A02CC">
      <w:pPr>
        <w:ind w:firstLine="851"/>
        <w:jc w:val="both"/>
        <w:rPr>
          <w:sz w:val="24"/>
          <w:szCs w:val="24"/>
        </w:rPr>
      </w:pPr>
      <w:r w:rsidRPr="000A02CC">
        <w:rPr>
          <w:sz w:val="24"/>
          <w:szCs w:val="24"/>
        </w:rPr>
        <w:t xml:space="preserve">4.7. būti nepriekaištingos reputacijos, kaip ji apibrėžta Lietuvos Respublikos švietimo įstatyme; </w:t>
      </w:r>
    </w:p>
    <w:p w:rsidR="000A02CC" w:rsidRDefault="000A02CC" w:rsidP="000A02CC">
      <w:pPr>
        <w:ind w:firstLine="851"/>
        <w:jc w:val="both"/>
        <w:rPr>
          <w:sz w:val="24"/>
          <w:szCs w:val="24"/>
        </w:rPr>
      </w:pPr>
      <w:r w:rsidRPr="000A02CC">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0A02CC">
        <w:rPr>
          <w:sz w:val="24"/>
          <w:szCs w:val="24"/>
        </w:rPr>
        <w:t xml:space="preserve">imnazijos nuostatais, darbo tvarkos taisyklėmis, ugdymo planu, pareigybės aprašymu, susitarimais su </w:t>
      </w:r>
      <w:r>
        <w:rPr>
          <w:sz w:val="24"/>
          <w:szCs w:val="24"/>
        </w:rPr>
        <w:t>G</w:t>
      </w:r>
      <w:r w:rsidRPr="000A02CC">
        <w:rPr>
          <w:sz w:val="24"/>
          <w:szCs w:val="24"/>
        </w:rPr>
        <w:t xml:space="preserve">imnazijos direktoriumi ir kitais lokaliniais </w:t>
      </w:r>
      <w:r>
        <w:rPr>
          <w:sz w:val="24"/>
          <w:szCs w:val="24"/>
        </w:rPr>
        <w:t>G</w:t>
      </w:r>
      <w:r w:rsidRPr="000A02CC">
        <w:rPr>
          <w:sz w:val="24"/>
          <w:szCs w:val="24"/>
        </w:rPr>
        <w:t>imnazijos teisės aktais.</w:t>
      </w:r>
    </w:p>
    <w:p w:rsidR="000A02CC" w:rsidRPr="000A02CC" w:rsidRDefault="000A02CC" w:rsidP="000A02CC">
      <w:pPr>
        <w:ind w:firstLine="851"/>
        <w:jc w:val="both"/>
        <w:rPr>
          <w:b/>
          <w:bCs/>
          <w:sz w:val="24"/>
          <w:szCs w:val="24"/>
          <w:lang w:eastAsia="lt-LT"/>
        </w:rPr>
      </w:pPr>
    </w:p>
    <w:p w:rsidR="000A02CC" w:rsidRDefault="000A02CC" w:rsidP="000A02CC">
      <w:pPr>
        <w:jc w:val="center"/>
        <w:rPr>
          <w:b/>
          <w:sz w:val="24"/>
          <w:szCs w:val="24"/>
          <w:lang w:eastAsia="lt-LT"/>
        </w:rPr>
      </w:pPr>
      <w:r>
        <w:rPr>
          <w:b/>
          <w:sz w:val="24"/>
          <w:szCs w:val="24"/>
          <w:lang w:eastAsia="lt-LT"/>
        </w:rPr>
        <w:t>III SKYRIUS</w:t>
      </w:r>
    </w:p>
    <w:p w:rsidR="000A02CC" w:rsidRDefault="000A02CC" w:rsidP="000A02CC">
      <w:pPr>
        <w:keepNext/>
        <w:jc w:val="center"/>
        <w:outlineLvl w:val="1"/>
        <w:rPr>
          <w:b/>
          <w:bCs/>
          <w:sz w:val="24"/>
          <w:szCs w:val="24"/>
          <w:lang w:eastAsia="lt-LT"/>
        </w:rPr>
      </w:pPr>
      <w:r>
        <w:rPr>
          <w:b/>
          <w:bCs/>
          <w:sz w:val="24"/>
          <w:szCs w:val="24"/>
          <w:lang w:eastAsia="lt-LT"/>
        </w:rPr>
        <w:t>ŠIAS PAREIGAS EINANČIO MOKYTOJO FUNKCIJOS</w:t>
      </w:r>
    </w:p>
    <w:p w:rsidR="000A02CC" w:rsidRDefault="000A02CC" w:rsidP="000A02CC">
      <w:pPr>
        <w:jc w:val="both"/>
        <w:rPr>
          <w:sz w:val="24"/>
          <w:szCs w:val="24"/>
          <w:lang w:eastAsia="lt-LT"/>
        </w:rPr>
      </w:pPr>
    </w:p>
    <w:p w:rsidR="000A02CC" w:rsidRDefault="000A02CC" w:rsidP="000A02CC">
      <w:pPr>
        <w:jc w:val="both"/>
        <w:rPr>
          <w:sz w:val="24"/>
          <w:szCs w:val="24"/>
        </w:rPr>
      </w:pPr>
      <w:r>
        <w:rPr>
          <w:sz w:val="24"/>
          <w:szCs w:val="24"/>
        </w:rPr>
        <w:t xml:space="preserve">           6. Šias pareigas einantis mokytojas vykdo šias funkcijas:</w:t>
      </w:r>
    </w:p>
    <w:p w:rsidR="000A02CC" w:rsidRDefault="000A02CC" w:rsidP="000A02CC">
      <w:pPr>
        <w:jc w:val="both"/>
        <w:rPr>
          <w:sz w:val="24"/>
          <w:szCs w:val="24"/>
        </w:rPr>
      </w:pPr>
      <w:r>
        <w:rPr>
          <w:sz w:val="24"/>
          <w:szCs w:val="24"/>
        </w:rPr>
        <w:t xml:space="preserve">           6.1. ugdo mokinius pagal lietuvių kalbos ir literatūros bendrąją programą ir jai įgyvendinti mokyklos ugdymo planuose numatytas valandas;</w:t>
      </w:r>
    </w:p>
    <w:p w:rsidR="000A02CC" w:rsidRDefault="000A02CC" w:rsidP="000A02CC">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0A02CC" w:rsidRDefault="000A02CC" w:rsidP="000A02CC">
      <w:pPr>
        <w:jc w:val="both"/>
        <w:rPr>
          <w:sz w:val="24"/>
          <w:szCs w:val="24"/>
        </w:rPr>
      </w:pPr>
      <w:r>
        <w:rPr>
          <w:sz w:val="24"/>
          <w:szCs w:val="24"/>
        </w:rPr>
        <w:t xml:space="preserve">           6.3. užtikrina ugdomų mokinių saugumą ugdymo veikloje; </w:t>
      </w:r>
    </w:p>
    <w:p w:rsidR="00732EB5" w:rsidRDefault="000A02CC" w:rsidP="000A02CC">
      <w:pPr>
        <w:jc w:val="both"/>
        <w:rPr>
          <w:sz w:val="24"/>
          <w:szCs w:val="24"/>
        </w:rPr>
      </w:pPr>
      <w:r>
        <w:rPr>
          <w:sz w:val="24"/>
          <w:szCs w:val="24"/>
        </w:rPr>
        <w:lastRenderedPageBreak/>
        <w:t xml:space="preserve">        </w:t>
      </w:r>
    </w:p>
    <w:p w:rsidR="000A02CC" w:rsidRDefault="00732EB5" w:rsidP="000A02CC">
      <w:pPr>
        <w:jc w:val="both"/>
        <w:rPr>
          <w:sz w:val="24"/>
          <w:szCs w:val="24"/>
        </w:rPr>
      </w:pPr>
      <w:r>
        <w:rPr>
          <w:sz w:val="24"/>
          <w:szCs w:val="24"/>
        </w:rPr>
        <w:t xml:space="preserve">     </w:t>
      </w:r>
      <w:r w:rsidR="000A02CC">
        <w:rPr>
          <w:sz w:val="24"/>
          <w:szCs w:val="24"/>
        </w:rPr>
        <w:t xml:space="preserve">   6.4. veda pamokas vadovaudamasis Gimnazijos direktoriaus patvirtintu tvarkaraščiu;</w:t>
      </w:r>
    </w:p>
    <w:p w:rsidR="000A02CC" w:rsidRDefault="000A02CC" w:rsidP="000A02CC">
      <w:pPr>
        <w:jc w:val="both"/>
        <w:rPr>
          <w:sz w:val="24"/>
          <w:szCs w:val="24"/>
        </w:rPr>
      </w:pPr>
      <w:r>
        <w:rPr>
          <w:sz w:val="24"/>
          <w:szCs w:val="24"/>
        </w:rPr>
        <w:t xml:space="preserve">        6.5. planuoja ugdomąją veiklą;</w:t>
      </w:r>
    </w:p>
    <w:p w:rsidR="000A02CC" w:rsidRDefault="00732EB5" w:rsidP="000A02CC">
      <w:pPr>
        <w:jc w:val="both"/>
        <w:rPr>
          <w:sz w:val="24"/>
          <w:szCs w:val="24"/>
        </w:rPr>
      </w:pPr>
      <w:r>
        <w:rPr>
          <w:sz w:val="24"/>
          <w:szCs w:val="24"/>
        </w:rPr>
        <w:t xml:space="preserve">  </w:t>
      </w:r>
      <w:r w:rsidR="000A02CC">
        <w:rPr>
          <w:sz w:val="24"/>
          <w:szCs w:val="24"/>
        </w:rPr>
        <w:t xml:space="preserve">      6.6. ruošiasi pamokoms ir kitoms ugdomosioms veikloms;</w:t>
      </w:r>
    </w:p>
    <w:p w:rsidR="000A02CC" w:rsidRDefault="000A02CC" w:rsidP="000A02CC">
      <w:pPr>
        <w:jc w:val="both"/>
        <w:rPr>
          <w:sz w:val="24"/>
          <w:szCs w:val="24"/>
        </w:rPr>
      </w:pPr>
      <w:r>
        <w:rPr>
          <w:sz w:val="24"/>
          <w:szCs w:val="24"/>
        </w:rPr>
        <w:t xml:space="preserve">        6.7. vertina mokinių pasiekimus, stebi, fiksuoja, analizuoja mokinio asmeninę </w:t>
      </w:r>
      <w:proofErr w:type="spellStart"/>
      <w:r>
        <w:rPr>
          <w:sz w:val="24"/>
          <w:szCs w:val="24"/>
        </w:rPr>
        <w:t>ūgtį</w:t>
      </w:r>
      <w:proofErr w:type="spellEnd"/>
      <w:r>
        <w:rPr>
          <w:sz w:val="24"/>
          <w:szCs w:val="24"/>
        </w:rPr>
        <w:t>, informuoja apie mokymosi pažangą, pasiekimus mokinių tėvus (globėjus, rūpintojus) ir  Gimnazijos administraciją;</w:t>
      </w:r>
    </w:p>
    <w:p w:rsidR="000A02CC" w:rsidRDefault="000A02CC" w:rsidP="000A02CC">
      <w:pPr>
        <w:jc w:val="both"/>
        <w:rPr>
          <w:sz w:val="24"/>
          <w:szCs w:val="24"/>
        </w:rPr>
      </w:pPr>
      <w:r>
        <w:rPr>
          <w:sz w:val="24"/>
          <w:szCs w:val="24"/>
        </w:rPr>
        <w:t xml:space="preserve">         6.8. tvarko mokinių ugdomosios veiklos apskaitos dokumentus;</w:t>
      </w:r>
    </w:p>
    <w:p w:rsidR="000A02CC" w:rsidRDefault="000A02CC" w:rsidP="000A02CC">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0A02CC" w:rsidRDefault="000A02CC" w:rsidP="000A02CC">
      <w:pPr>
        <w:jc w:val="both"/>
        <w:rPr>
          <w:sz w:val="24"/>
          <w:szCs w:val="24"/>
        </w:rPr>
      </w:pPr>
      <w:r>
        <w:rPr>
          <w:sz w:val="24"/>
          <w:szCs w:val="24"/>
        </w:rPr>
        <w:t xml:space="preserve">         6.10. dirba su specialiųjų poreikių mokiniais, ruošia pritaikytas ar individualizuotas dalyko programas; </w:t>
      </w:r>
    </w:p>
    <w:p w:rsidR="000A02CC" w:rsidRDefault="000A02CC" w:rsidP="000A02CC">
      <w:pPr>
        <w:jc w:val="both"/>
        <w:rPr>
          <w:sz w:val="24"/>
          <w:szCs w:val="24"/>
        </w:rPr>
      </w:pPr>
      <w:r>
        <w:rPr>
          <w:sz w:val="24"/>
          <w:szCs w:val="24"/>
        </w:rPr>
        <w:t xml:space="preserve">         6.11. bendradarbiauja su kitais Gimnazijos pedagoginiais darbuotojais ir pagalbos mokiniui specialistais;</w:t>
      </w:r>
    </w:p>
    <w:p w:rsidR="000A02CC" w:rsidRDefault="000A02CC" w:rsidP="000A02CC">
      <w:pPr>
        <w:jc w:val="both"/>
        <w:rPr>
          <w:sz w:val="24"/>
          <w:szCs w:val="24"/>
        </w:rPr>
      </w:pPr>
      <w:r>
        <w:rPr>
          <w:sz w:val="24"/>
          <w:szCs w:val="24"/>
        </w:rPr>
        <w:t xml:space="preserve">          6.12. analizuoja ir įsivertina savo pedagoginę veiklą;</w:t>
      </w:r>
    </w:p>
    <w:p w:rsidR="000A02CC" w:rsidRDefault="000A02CC" w:rsidP="000A02CC">
      <w:pPr>
        <w:jc w:val="both"/>
        <w:rPr>
          <w:sz w:val="24"/>
          <w:szCs w:val="24"/>
        </w:rPr>
      </w:pPr>
      <w:r>
        <w:rPr>
          <w:sz w:val="24"/>
          <w:szCs w:val="24"/>
        </w:rPr>
        <w:t xml:space="preserve">          6.13. tobulina profesines kompetencijas;</w:t>
      </w:r>
    </w:p>
    <w:p w:rsidR="000A02CC" w:rsidRDefault="000A02CC" w:rsidP="000A02CC">
      <w:pPr>
        <w:jc w:val="both"/>
        <w:rPr>
          <w:sz w:val="24"/>
          <w:szCs w:val="24"/>
        </w:rPr>
      </w:pPr>
      <w:r>
        <w:rPr>
          <w:sz w:val="24"/>
          <w:szCs w:val="24"/>
        </w:rPr>
        <w:t xml:space="preserve">          6.14. pagal savo kvalifikacinę kategoriją vykdo metodinę veiklą;</w:t>
      </w:r>
    </w:p>
    <w:p w:rsidR="000A02CC" w:rsidRDefault="000A02CC" w:rsidP="000A02CC">
      <w:pPr>
        <w:jc w:val="both"/>
        <w:rPr>
          <w:sz w:val="24"/>
          <w:szCs w:val="24"/>
        </w:rPr>
      </w:pPr>
      <w:r>
        <w:rPr>
          <w:sz w:val="24"/>
          <w:szCs w:val="24"/>
        </w:rPr>
        <w:t xml:space="preserve">          6.15. dalyvauja ir teikia pasiūlymus kuriant ir įgyvendinant Gimnazijos strateginį, metinį, ugdymo planus;</w:t>
      </w:r>
    </w:p>
    <w:p w:rsidR="000A02CC" w:rsidRDefault="000A02CC" w:rsidP="000A02CC">
      <w:pPr>
        <w:jc w:val="both"/>
        <w:rPr>
          <w:sz w:val="24"/>
          <w:szCs w:val="24"/>
        </w:rPr>
      </w:pPr>
      <w:r>
        <w:rPr>
          <w:sz w:val="24"/>
          <w:szCs w:val="24"/>
        </w:rPr>
        <w:t xml:space="preserve">          6.16. dalyvauja Gimnazijos veiklos kokybės įsivertinime;</w:t>
      </w:r>
    </w:p>
    <w:p w:rsidR="000A02CC" w:rsidRDefault="000A02CC" w:rsidP="000A02CC">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0A02CC" w:rsidRDefault="000A02CC" w:rsidP="000A02CC">
      <w:pPr>
        <w:jc w:val="both"/>
        <w:rPr>
          <w:sz w:val="24"/>
          <w:szCs w:val="24"/>
        </w:rPr>
      </w:pPr>
      <w:r>
        <w:rPr>
          <w:sz w:val="24"/>
          <w:szCs w:val="24"/>
        </w:rPr>
        <w:t xml:space="preserve">          6.18. budi pertraukų ar renginių metu vadovaudamasis Gimnazijos direktoriaus patvirtintu budėjimo grafiku; </w:t>
      </w:r>
    </w:p>
    <w:p w:rsidR="000A02CC" w:rsidRDefault="000A02CC" w:rsidP="000A02CC">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0A02CC" w:rsidRDefault="000A02CC" w:rsidP="000A02CC">
      <w:pPr>
        <w:jc w:val="both"/>
        <w:rPr>
          <w:b/>
          <w:sz w:val="24"/>
          <w:szCs w:val="24"/>
          <w:lang w:eastAsia="lt-LT"/>
        </w:rPr>
      </w:pPr>
      <w:r>
        <w:rPr>
          <w:sz w:val="24"/>
          <w:szCs w:val="24"/>
        </w:rPr>
        <w:t xml:space="preserve">          6.20. vykdo kitas veiklas Gimnazijos bendruomenei vadovaudamasis su Gimnazijos direktoriumi kiekvienų mokslo metų pradžioje pasirašomu atskiru susitarimu. </w:t>
      </w:r>
    </w:p>
    <w:p w:rsidR="000A02CC" w:rsidRDefault="000A02CC" w:rsidP="000A02CC">
      <w:pPr>
        <w:jc w:val="both"/>
        <w:rPr>
          <w:b/>
          <w:sz w:val="24"/>
          <w:szCs w:val="24"/>
          <w:lang w:eastAsia="lt-LT"/>
        </w:rPr>
      </w:pPr>
    </w:p>
    <w:p w:rsidR="000A02CC" w:rsidRDefault="000A02CC" w:rsidP="000A02CC">
      <w:pPr>
        <w:jc w:val="center"/>
        <w:rPr>
          <w:b/>
          <w:sz w:val="24"/>
          <w:szCs w:val="24"/>
          <w:lang w:eastAsia="lt-LT"/>
        </w:rPr>
      </w:pPr>
      <w:r>
        <w:rPr>
          <w:b/>
          <w:sz w:val="24"/>
          <w:szCs w:val="24"/>
          <w:lang w:eastAsia="lt-LT"/>
        </w:rPr>
        <w:t>IV SKYRIUS</w:t>
      </w:r>
    </w:p>
    <w:p w:rsidR="000A02CC" w:rsidRDefault="000A02CC" w:rsidP="000A02CC">
      <w:pPr>
        <w:keepNext/>
        <w:jc w:val="center"/>
        <w:outlineLvl w:val="1"/>
        <w:rPr>
          <w:b/>
          <w:bCs/>
          <w:caps/>
          <w:sz w:val="24"/>
          <w:szCs w:val="24"/>
          <w:lang w:eastAsia="lt-LT"/>
        </w:rPr>
      </w:pPr>
      <w:r>
        <w:rPr>
          <w:b/>
          <w:bCs/>
          <w:sz w:val="24"/>
          <w:szCs w:val="24"/>
          <w:lang w:eastAsia="lt-LT"/>
        </w:rPr>
        <w:t>BAIGIAMOSIOS NUOSTATOS</w:t>
      </w:r>
    </w:p>
    <w:p w:rsidR="000A02CC" w:rsidRDefault="000A02CC" w:rsidP="000A02CC">
      <w:pPr>
        <w:jc w:val="both"/>
        <w:rPr>
          <w:sz w:val="24"/>
          <w:szCs w:val="24"/>
        </w:rPr>
      </w:pPr>
    </w:p>
    <w:p w:rsidR="000A02CC" w:rsidRDefault="000A02CC" w:rsidP="000A02CC">
      <w:pPr>
        <w:tabs>
          <w:tab w:val="num" w:pos="993"/>
        </w:tabs>
        <w:jc w:val="both"/>
        <w:rPr>
          <w:sz w:val="24"/>
          <w:szCs w:val="24"/>
        </w:rPr>
      </w:pPr>
      <w:r>
        <w:rPr>
          <w:sz w:val="24"/>
          <w:szCs w:val="24"/>
        </w:rPr>
        <w:t xml:space="preserve">         7. Šias pareigas einantis darbuotojas, įtaręs ar pastebėjęs žodines, fizines, socialines patyčias, smurtą: </w:t>
      </w:r>
    </w:p>
    <w:p w:rsidR="000A02CC" w:rsidRDefault="000A02CC" w:rsidP="000A02CC">
      <w:pPr>
        <w:tabs>
          <w:tab w:val="num" w:pos="993"/>
        </w:tabs>
        <w:jc w:val="both"/>
        <w:rPr>
          <w:sz w:val="24"/>
          <w:szCs w:val="24"/>
        </w:rPr>
      </w:pPr>
      <w:r>
        <w:rPr>
          <w:sz w:val="24"/>
          <w:szCs w:val="24"/>
        </w:rPr>
        <w:t xml:space="preserve">         7.1. nedelsdamas įsikiša ir nutraukia bet kokius tokį įtarimą keliančius veiksmus; </w:t>
      </w:r>
    </w:p>
    <w:p w:rsidR="000A02CC" w:rsidRDefault="000A02CC" w:rsidP="000A02CC">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0A02CC" w:rsidRDefault="000A02CC" w:rsidP="000A02CC">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0A02CC" w:rsidRDefault="000A02CC" w:rsidP="000A02CC">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direktorių) ir (ar) institucijas (pvz.: policiją, greitąją pagalbą ir kt.).</w:t>
      </w:r>
    </w:p>
    <w:p w:rsidR="000A02CC" w:rsidRDefault="000A02CC" w:rsidP="000A02CC">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0A02CC" w:rsidRDefault="000A02CC" w:rsidP="000A02CC">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0A02CC" w:rsidRDefault="000A02CC" w:rsidP="000A02CC">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direktorių ar institucijas (policiją);</w:t>
      </w:r>
    </w:p>
    <w:p w:rsidR="000A02CC" w:rsidRDefault="000A02CC" w:rsidP="000A02CC">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732EB5" w:rsidRDefault="000A02CC" w:rsidP="000A02CC">
      <w:pPr>
        <w:tabs>
          <w:tab w:val="num" w:pos="993"/>
        </w:tabs>
        <w:jc w:val="both"/>
        <w:rPr>
          <w:sz w:val="24"/>
          <w:szCs w:val="24"/>
        </w:rPr>
      </w:pPr>
      <w:r>
        <w:rPr>
          <w:sz w:val="24"/>
          <w:szCs w:val="24"/>
        </w:rPr>
        <w:t xml:space="preserve">       </w:t>
      </w:r>
    </w:p>
    <w:p w:rsidR="00732EB5" w:rsidRDefault="00732EB5" w:rsidP="000A02CC">
      <w:pPr>
        <w:tabs>
          <w:tab w:val="num" w:pos="993"/>
        </w:tabs>
        <w:jc w:val="both"/>
        <w:rPr>
          <w:sz w:val="24"/>
          <w:szCs w:val="24"/>
        </w:rPr>
      </w:pPr>
    </w:p>
    <w:p w:rsidR="000A02CC" w:rsidRDefault="00732EB5" w:rsidP="000A02CC">
      <w:pPr>
        <w:tabs>
          <w:tab w:val="num" w:pos="993"/>
        </w:tabs>
        <w:jc w:val="both"/>
        <w:rPr>
          <w:sz w:val="24"/>
          <w:szCs w:val="24"/>
        </w:rPr>
      </w:pPr>
      <w:r>
        <w:rPr>
          <w:sz w:val="24"/>
          <w:szCs w:val="24"/>
        </w:rPr>
        <w:t xml:space="preserve">        </w:t>
      </w:r>
      <w:r w:rsidR="000A02CC">
        <w:rPr>
          <w:sz w:val="24"/>
          <w:szCs w:val="24"/>
        </w:rPr>
        <w:t xml:space="preserve">    8.4. raštu informuoja patyčias patyrusio mokinio klasės vadovą apie patyčias kibernetinėje erdvėje ir pateikia </w:t>
      </w:r>
      <w:proofErr w:type="spellStart"/>
      <w:r w:rsidR="000A02CC">
        <w:rPr>
          <w:sz w:val="24"/>
          <w:szCs w:val="24"/>
        </w:rPr>
        <w:t>įrodymus</w:t>
      </w:r>
      <w:proofErr w:type="spellEnd"/>
      <w:r w:rsidR="000A02CC">
        <w:rPr>
          <w:sz w:val="24"/>
          <w:szCs w:val="24"/>
        </w:rPr>
        <w:t xml:space="preserve"> (išsaugotą informaciją);</w:t>
      </w:r>
    </w:p>
    <w:p w:rsidR="000A02CC" w:rsidRDefault="000A02CC" w:rsidP="000A02CC">
      <w:pPr>
        <w:tabs>
          <w:tab w:val="num" w:pos="993"/>
        </w:tabs>
        <w:jc w:val="both"/>
        <w:rPr>
          <w:sz w:val="24"/>
          <w:szCs w:val="24"/>
        </w:rPr>
      </w:pPr>
      <w:r>
        <w:rPr>
          <w:sz w:val="24"/>
          <w:szCs w:val="24"/>
        </w:rPr>
        <w:t xml:space="preserve">            8.5. turi teisę apie patyčias kibernetinėje erdvėje pranešti Lietuvos Respublikos ryšių reguliavimo tarnybai pateikdamas pranešimą interneto svetainėje adresu </w:t>
      </w:r>
      <w:hyperlink r:id="rId7" w:history="1">
        <w:r>
          <w:rPr>
            <w:rStyle w:val="Hipersaitas"/>
            <w:sz w:val="24"/>
            <w:szCs w:val="24"/>
          </w:rPr>
          <w:t>www.sedosgimnazija.lt</w:t>
        </w:r>
      </w:hyperlink>
      <w:r>
        <w:rPr>
          <w:sz w:val="24"/>
          <w:szCs w:val="24"/>
        </w:rPr>
        <w:t>.</w:t>
      </w:r>
    </w:p>
    <w:p w:rsidR="000A02CC" w:rsidRDefault="000A02CC" w:rsidP="000A02CC">
      <w:pPr>
        <w:tabs>
          <w:tab w:val="num" w:pos="993"/>
        </w:tabs>
        <w:jc w:val="both"/>
        <w:rPr>
          <w:sz w:val="24"/>
          <w:szCs w:val="24"/>
        </w:rPr>
      </w:pPr>
    </w:p>
    <w:p w:rsidR="000A02CC" w:rsidRDefault="000A02CC" w:rsidP="000A02CC">
      <w:pPr>
        <w:tabs>
          <w:tab w:val="num" w:pos="993"/>
        </w:tabs>
        <w:jc w:val="both"/>
        <w:rPr>
          <w:sz w:val="24"/>
          <w:szCs w:val="24"/>
        </w:rPr>
      </w:pPr>
    </w:p>
    <w:p w:rsidR="000A02CC" w:rsidRDefault="000A02CC" w:rsidP="000A02CC">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0A02CC" w:rsidRDefault="000A02CC" w:rsidP="000A02CC">
      <w:pPr>
        <w:jc w:val="both"/>
        <w:rPr>
          <w:sz w:val="24"/>
          <w:szCs w:val="24"/>
          <w:lang w:eastAsia="lt-LT"/>
        </w:rPr>
      </w:pPr>
    </w:p>
    <w:p w:rsidR="000A02CC" w:rsidRDefault="000A02CC" w:rsidP="000A02CC">
      <w:pPr>
        <w:jc w:val="both"/>
        <w:rPr>
          <w:sz w:val="24"/>
          <w:szCs w:val="24"/>
          <w:lang w:eastAsia="lt-LT"/>
        </w:rPr>
      </w:pPr>
    </w:p>
    <w:p w:rsidR="000A02CC" w:rsidRDefault="000A02CC" w:rsidP="000A02CC">
      <w:pPr>
        <w:jc w:val="both"/>
        <w:rPr>
          <w:sz w:val="24"/>
          <w:szCs w:val="24"/>
          <w:lang w:eastAsia="lt-LT"/>
        </w:rPr>
      </w:pPr>
    </w:p>
    <w:p w:rsidR="000A02CC" w:rsidRDefault="000A02CC" w:rsidP="000A02CC">
      <w:pPr>
        <w:jc w:val="both"/>
        <w:rPr>
          <w:sz w:val="24"/>
          <w:szCs w:val="24"/>
        </w:rPr>
      </w:pPr>
      <w:r>
        <w:rPr>
          <w:sz w:val="24"/>
          <w:szCs w:val="24"/>
        </w:rPr>
        <w:t xml:space="preserve">Susipažinau, supratau ir įsipareigoju vykdyti: </w:t>
      </w:r>
    </w:p>
    <w:p w:rsidR="000A02CC" w:rsidRDefault="000A02CC" w:rsidP="000A02CC">
      <w:pPr>
        <w:jc w:val="both"/>
        <w:rPr>
          <w:sz w:val="24"/>
          <w:szCs w:val="24"/>
        </w:rPr>
      </w:pPr>
      <w:r>
        <w:rPr>
          <w:sz w:val="24"/>
          <w:szCs w:val="24"/>
        </w:rPr>
        <w:t>___________________________________</w:t>
      </w:r>
    </w:p>
    <w:p w:rsidR="000A02CC" w:rsidRDefault="000A02CC" w:rsidP="00494BE6">
      <w:pPr>
        <w:tabs>
          <w:tab w:val="left" w:pos="2988"/>
        </w:tabs>
        <w:jc w:val="both"/>
        <w:rPr>
          <w:sz w:val="24"/>
          <w:szCs w:val="24"/>
        </w:rPr>
      </w:pPr>
      <w:r>
        <w:rPr>
          <w:sz w:val="24"/>
          <w:szCs w:val="24"/>
        </w:rPr>
        <w:t xml:space="preserve"> ( parašas, data)</w:t>
      </w:r>
      <w:r w:rsidR="00494BE6">
        <w:rPr>
          <w:sz w:val="24"/>
          <w:szCs w:val="24"/>
        </w:rPr>
        <w:tab/>
      </w:r>
    </w:p>
    <w:p w:rsidR="000A02CC" w:rsidRDefault="000A02CC" w:rsidP="000A02CC">
      <w:pPr>
        <w:jc w:val="both"/>
        <w:rPr>
          <w:sz w:val="24"/>
          <w:szCs w:val="24"/>
          <w:lang w:eastAsia="lt-LT"/>
        </w:rPr>
      </w:pPr>
      <w:r>
        <w:rPr>
          <w:sz w:val="24"/>
          <w:szCs w:val="24"/>
        </w:rPr>
        <w:t xml:space="preserve"> __________________________________</w:t>
      </w:r>
    </w:p>
    <w:p w:rsidR="000A02CC" w:rsidRDefault="000A02CC" w:rsidP="000A02CC">
      <w:pPr>
        <w:jc w:val="both"/>
        <w:rPr>
          <w:sz w:val="24"/>
          <w:szCs w:val="24"/>
          <w:lang w:eastAsia="lt-LT"/>
        </w:rPr>
      </w:pPr>
      <w:r>
        <w:rPr>
          <w:sz w:val="24"/>
          <w:szCs w:val="24"/>
          <w:lang w:eastAsia="lt-LT"/>
        </w:rPr>
        <w:t xml:space="preserve"> (vardas, pavardė)</w:t>
      </w:r>
    </w:p>
    <w:p w:rsidR="000A02CC" w:rsidRDefault="000A02CC" w:rsidP="000A02CC">
      <w:pPr>
        <w:jc w:val="both"/>
        <w:rPr>
          <w:sz w:val="24"/>
          <w:szCs w:val="24"/>
          <w:lang w:eastAsia="lt-LT"/>
        </w:rPr>
      </w:pPr>
    </w:p>
    <w:p w:rsidR="000A02CC" w:rsidRDefault="000A02CC" w:rsidP="000A02CC"/>
    <w:p w:rsidR="00494BE6" w:rsidRDefault="00494BE6" w:rsidP="00494BE6">
      <w:pPr>
        <w:jc w:val="both"/>
        <w:rPr>
          <w:sz w:val="24"/>
          <w:szCs w:val="24"/>
          <w:lang w:eastAsia="lt-LT"/>
        </w:rPr>
      </w:pPr>
    </w:p>
    <w:p w:rsidR="00494BE6" w:rsidRDefault="00494BE6" w:rsidP="00494BE6">
      <w:pPr>
        <w:jc w:val="both"/>
        <w:rPr>
          <w:sz w:val="24"/>
          <w:szCs w:val="24"/>
        </w:rPr>
      </w:pPr>
      <w:r>
        <w:rPr>
          <w:sz w:val="24"/>
          <w:szCs w:val="24"/>
        </w:rPr>
        <w:t xml:space="preserve">Susipažinau, supratau ir įsipareigoju vykdyti: </w:t>
      </w:r>
    </w:p>
    <w:p w:rsidR="00494BE6" w:rsidRDefault="00494BE6" w:rsidP="00494BE6">
      <w:pPr>
        <w:jc w:val="both"/>
        <w:rPr>
          <w:sz w:val="24"/>
          <w:szCs w:val="24"/>
        </w:rPr>
      </w:pPr>
      <w:r>
        <w:rPr>
          <w:sz w:val="24"/>
          <w:szCs w:val="24"/>
        </w:rPr>
        <w:t>___________________________________</w:t>
      </w:r>
    </w:p>
    <w:p w:rsidR="00494BE6" w:rsidRDefault="00494BE6" w:rsidP="00494BE6">
      <w:pPr>
        <w:tabs>
          <w:tab w:val="left" w:pos="2988"/>
        </w:tabs>
        <w:jc w:val="both"/>
        <w:rPr>
          <w:sz w:val="24"/>
          <w:szCs w:val="24"/>
        </w:rPr>
      </w:pPr>
      <w:r>
        <w:rPr>
          <w:sz w:val="24"/>
          <w:szCs w:val="24"/>
        </w:rPr>
        <w:t xml:space="preserve"> ( parašas, data)</w:t>
      </w:r>
      <w:r>
        <w:rPr>
          <w:sz w:val="24"/>
          <w:szCs w:val="24"/>
        </w:rPr>
        <w:tab/>
      </w:r>
    </w:p>
    <w:p w:rsidR="00494BE6" w:rsidRDefault="00494BE6" w:rsidP="00494BE6">
      <w:pPr>
        <w:jc w:val="both"/>
        <w:rPr>
          <w:sz w:val="24"/>
          <w:szCs w:val="24"/>
          <w:lang w:eastAsia="lt-LT"/>
        </w:rPr>
      </w:pPr>
      <w:r>
        <w:rPr>
          <w:sz w:val="24"/>
          <w:szCs w:val="24"/>
        </w:rPr>
        <w:t xml:space="preserve"> __________________________________</w:t>
      </w:r>
    </w:p>
    <w:p w:rsidR="00494BE6" w:rsidRDefault="00494BE6" w:rsidP="00494BE6">
      <w:pPr>
        <w:jc w:val="both"/>
        <w:rPr>
          <w:sz w:val="24"/>
          <w:szCs w:val="24"/>
          <w:lang w:eastAsia="lt-LT"/>
        </w:rPr>
      </w:pPr>
      <w:r>
        <w:rPr>
          <w:sz w:val="24"/>
          <w:szCs w:val="24"/>
          <w:lang w:eastAsia="lt-LT"/>
        </w:rPr>
        <w:t xml:space="preserve"> (vardas, pavardė)</w:t>
      </w:r>
    </w:p>
    <w:p w:rsidR="000A02CC" w:rsidRDefault="000A02CC" w:rsidP="000A02CC"/>
    <w:p w:rsidR="000A02CC" w:rsidRDefault="000A02CC" w:rsidP="000A02CC"/>
    <w:p w:rsidR="000A02CC" w:rsidRDefault="000A02CC" w:rsidP="000A02CC"/>
    <w:p w:rsidR="001341EB" w:rsidRDefault="001341EB" w:rsidP="001341EB">
      <w:pPr>
        <w:jc w:val="both"/>
        <w:rPr>
          <w:sz w:val="24"/>
          <w:szCs w:val="24"/>
          <w:lang w:eastAsia="lt-LT"/>
        </w:rPr>
      </w:pPr>
    </w:p>
    <w:p w:rsidR="001341EB" w:rsidRDefault="001341EB" w:rsidP="001341EB">
      <w:pPr>
        <w:jc w:val="both"/>
        <w:rPr>
          <w:sz w:val="24"/>
          <w:szCs w:val="24"/>
        </w:rPr>
      </w:pPr>
      <w:r>
        <w:rPr>
          <w:sz w:val="24"/>
          <w:szCs w:val="24"/>
        </w:rPr>
        <w:t xml:space="preserve">Susipažinau, supratau ir įsipareigoju vykdyti: </w:t>
      </w:r>
    </w:p>
    <w:p w:rsidR="001341EB" w:rsidRDefault="001341EB" w:rsidP="001341EB">
      <w:pPr>
        <w:jc w:val="both"/>
        <w:rPr>
          <w:sz w:val="24"/>
          <w:szCs w:val="24"/>
        </w:rPr>
      </w:pPr>
      <w:r>
        <w:rPr>
          <w:sz w:val="24"/>
          <w:szCs w:val="24"/>
        </w:rPr>
        <w:t>___________________________________</w:t>
      </w:r>
    </w:p>
    <w:p w:rsidR="001341EB" w:rsidRDefault="001341EB" w:rsidP="001341EB">
      <w:pPr>
        <w:tabs>
          <w:tab w:val="left" w:pos="2988"/>
        </w:tabs>
        <w:jc w:val="both"/>
        <w:rPr>
          <w:sz w:val="24"/>
          <w:szCs w:val="24"/>
        </w:rPr>
      </w:pPr>
      <w:r>
        <w:rPr>
          <w:sz w:val="24"/>
          <w:szCs w:val="24"/>
        </w:rPr>
        <w:t xml:space="preserve"> ( parašas, data)</w:t>
      </w:r>
      <w:r>
        <w:rPr>
          <w:sz w:val="24"/>
          <w:szCs w:val="24"/>
        </w:rPr>
        <w:tab/>
      </w:r>
    </w:p>
    <w:p w:rsidR="001341EB" w:rsidRDefault="001341EB" w:rsidP="001341EB">
      <w:pPr>
        <w:jc w:val="both"/>
        <w:rPr>
          <w:sz w:val="24"/>
          <w:szCs w:val="24"/>
          <w:lang w:eastAsia="lt-LT"/>
        </w:rPr>
      </w:pPr>
      <w:r>
        <w:rPr>
          <w:sz w:val="24"/>
          <w:szCs w:val="24"/>
        </w:rPr>
        <w:t xml:space="preserve"> __________________________________</w:t>
      </w:r>
    </w:p>
    <w:p w:rsidR="001341EB" w:rsidRDefault="001341EB" w:rsidP="001341EB">
      <w:pPr>
        <w:jc w:val="both"/>
        <w:rPr>
          <w:sz w:val="24"/>
          <w:szCs w:val="24"/>
          <w:lang w:eastAsia="lt-LT"/>
        </w:rPr>
      </w:pPr>
      <w:r>
        <w:rPr>
          <w:sz w:val="24"/>
          <w:szCs w:val="24"/>
          <w:lang w:eastAsia="lt-LT"/>
        </w:rPr>
        <w:t xml:space="preserve"> (vardas, pavardė)</w:t>
      </w:r>
    </w:p>
    <w:p w:rsidR="00563BD0" w:rsidRDefault="00563BD0"/>
    <w:sectPr w:rsidR="00563BD0" w:rsidSect="00732EB5">
      <w:headerReference w:type="default" r:id="rId8"/>
      <w:footerReference w:type="default" r:id="rId9"/>
      <w:pgSz w:w="11906" w:h="16838"/>
      <w:pgMar w:top="568"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27" w:rsidRDefault="00C91027" w:rsidP="000A02CC">
      <w:r>
        <w:separator/>
      </w:r>
    </w:p>
  </w:endnote>
  <w:endnote w:type="continuationSeparator" w:id="0">
    <w:p w:rsidR="00C91027" w:rsidRDefault="00C91027" w:rsidP="000A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CC" w:rsidRDefault="000A02CC">
    <w:pPr>
      <w:pStyle w:val="Porat"/>
      <w:jc w:val="right"/>
    </w:pPr>
  </w:p>
  <w:p w:rsidR="000A02CC" w:rsidRDefault="000A02C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27" w:rsidRDefault="00C91027" w:rsidP="000A02CC">
      <w:r>
        <w:separator/>
      </w:r>
    </w:p>
  </w:footnote>
  <w:footnote w:type="continuationSeparator" w:id="0">
    <w:p w:rsidR="00C91027" w:rsidRDefault="00C91027" w:rsidP="000A0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564432"/>
      <w:docPartObj>
        <w:docPartGallery w:val="Page Numbers (Top of Page)"/>
        <w:docPartUnique/>
      </w:docPartObj>
    </w:sdtPr>
    <w:sdtEndPr/>
    <w:sdtContent>
      <w:p w:rsidR="00732EB5" w:rsidRDefault="00732EB5">
        <w:pPr>
          <w:pStyle w:val="Antrats"/>
          <w:jc w:val="center"/>
        </w:pPr>
        <w:r>
          <w:fldChar w:fldCharType="begin"/>
        </w:r>
        <w:r>
          <w:instrText>PAGE   \* MERGEFORMAT</w:instrText>
        </w:r>
        <w:r>
          <w:fldChar w:fldCharType="separate"/>
        </w:r>
        <w:r w:rsidR="00703732">
          <w:rPr>
            <w:noProof/>
          </w:rPr>
          <w:t>3</w:t>
        </w:r>
        <w:r>
          <w:fldChar w:fldCharType="end"/>
        </w:r>
      </w:p>
    </w:sdtContent>
  </w:sdt>
  <w:p w:rsidR="00732EB5" w:rsidRDefault="00732EB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C"/>
    <w:rsid w:val="000A02CC"/>
    <w:rsid w:val="001341EB"/>
    <w:rsid w:val="00420AD1"/>
    <w:rsid w:val="00494BE6"/>
    <w:rsid w:val="00563BD0"/>
    <w:rsid w:val="00703732"/>
    <w:rsid w:val="00732EB5"/>
    <w:rsid w:val="00835BB9"/>
    <w:rsid w:val="00B17FF8"/>
    <w:rsid w:val="00C91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9E09B-1F77-47D3-8C32-7137BD82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02CC"/>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A02CC"/>
    <w:rPr>
      <w:color w:val="0563C1" w:themeColor="hyperlink"/>
      <w:u w:val="single"/>
    </w:rPr>
  </w:style>
  <w:style w:type="paragraph" w:styleId="Antrats">
    <w:name w:val="header"/>
    <w:basedOn w:val="prastasis"/>
    <w:link w:val="AntratsDiagrama"/>
    <w:uiPriority w:val="99"/>
    <w:unhideWhenUsed/>
    <w:rsid w:val="000A02CC"/>
    <w:pPr>
      <w:tabs>
        <w:tab w:val="center" w:pos="4819"/>
        <w:tab w:val="right" w:pos="9638"/>
      </w:tabs>
    </w:pPr>
  </w:style>
  <w:style w:type="character" w:customStyle="1" w:styleId="AntratsDiagrama">
    <w:name w:val="Antraštės Diagrama"/>
    <w:basedOn w:val="Numatytasispastraiposriftas"/>
    <w:link w:val="Antrats"/>
    <w:uiPriority w:val="99"/>
    <w:rsid w:val="000A02CC"/>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0A02CC"/>
    <w:pPr>
      <w:tabs>
        <w:tab w:val="center" w:pos="4819"/>
        <w:tab w:val="right" w:pos="9638"/>
      </w:tabs>
    </w:pPr>
  </w:style>
  <w:style w:type="character" w:customStyle="1" w:styleId="PoratDiagrama">
    <w:name w:val="Poraštė Diagrama"/>
    <w:basedOn w:val="Numatytasispastraiposriftas"/>
    <w:link w:val="Porat"/>
    <w:uiPriority w:val="99"/>
    <w:rsid w:val="000A02C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osgimnazij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932C-E97C-41E6-8F77-F10C7799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4514</Words>
  <Characters>2574</Characters>
  <Application>Microsoft Office Word</Application>
  <DocSecurity>0</DocSecurity>
  <Lines>21</Lines>
  <Paragraphs>14</Paragraphs>
  <ScaleCrop>false</ScaleCrop>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5</cp:revision>
  <dcterms:created xsi:type="dcterms:W3CDTF">2022-06-02T11:54:00Z</dcterms:created>
  <dcterms:modified xsi:type="dcterms:W3CDTF">2023-02-06T09:52:00Z</dcterms:modified>
</cp:coreProperties>
</file>